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2" w:rsidRDefault="00135D12" w:rsidP="00135D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58A89C73" wp14:editId="5786C85C">
            <wp:extent cx="5940753" cy="9111727"/>
            <wp:effectExtent l="0" t="0" r="3175" b="0"/>
            <wp:docPr id="1" name="Рисунок 1" descr="H:\НАТАШЕ\Сканы\Положение от 1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Е\Сканы\Положение от 11.10.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lastRenderedPageBreak/>
        <w:t>– Приказа Министерства образования и науки Российской Федерации № 137 от 06.05.2005 «Об использовании дистанционных образовательных технологий»;</w:t>
      </w:r>
      <w:r>
        <w:rPr>
          <w:color w:val="111111"/>
        </w:rPr>
        <w:br/>
        <w:t>– Приказа Комитета образования и науки администрации города Новокузнецка «О внедрении ДОТ в муниципальных общеобразовательных учреждениях» от 19.11.2013 № 1283.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3. Определения и сокращения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В Положении используются следующие основные понятия: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3.1. Электронное обучение (ЭО) -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</w:t>
      </w:r>
      <w:proofErr w:type="spellStart"/>
      <w:r>
        <w:rPr>
          <w:color w:val="111111"/>
        </w:rPr>
        <w:t>телекоммуникационых</w:t>
      </w:r>
      <w:proofErr w:type="spellEnd"/>
      <w:r>
        <w:rPr>
          <w:color w:val="111111"/>
        </w:rPr>
        <w:t xml:space="preserve"> сетей, обеспечивающих передачу по линиям связи указанной информации, взаимодействие учащихся и педагогических работников.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3.2. Дистанционные образовательные технологии (ДОТ) -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4. Общие положения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4.1. Образовательное учреждение 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учащихся. Использование ДОТ не исключает возможности проведения учебных, лабораторных и практических занятий, текущего контроля, промежуточной и итоговой аттестаций путем непосредственного взаимодействия педагогического работника с учащимися.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учащимся определяется Учреждением.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4.2. Образовательная деятельность, реализуемая с использованием ДОТ, предусматривает: </w:t>
      </w:r>
      <w:r>
        <w:rPr>
          <w:color w:val="111111"/>
        </w:rPr>
        <w:br/>
        <w:t>– значительную долю удаленных занятий учащихся, не имеющих возможности посещать занятия в объединениях; </w:t>
      </w:r>
      <w:r>
        <w:rPr>
          <w:color w:val="111111"/>
        </w:rPr>
        <w:br/>
        <w:t>– методическое и дидактическое обеспечение этого процесса.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5. Цели и задачи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5.1. Основной целью использования электронного обучения и дистанционных образовательных технологий является предоставление учащимся возможности освоения дополнительных общеразвивающих программ, непосредственно по месту жительства учащегося или его временного пребывания (нахождения).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 xml:space="preserve">5.2. </w:t>
      </w:r>
      <w:proofErr w:type="gramStart"/>
      <w:r>
        <w:rPr>
          <w:color w:val="111111"/>
        </w:rPr>
        <w:t>Использование дистанционных образовательных технологий и электронного обучения способствует решению следующих задач: </w:t>
      </w:r>
      <w:r>
        <w:rPr>
          <w:color w:val="111111"/>
        </w:rPr>
        <w:br/>
        <w:t>– повышению эффективности учебной деятельности учащихся; </w:t>
      </w:r>
      <w:r>
        <w:rPr>
          <w:color w:val="111111"/>
        </w:rPr>
        <w:br/>
        <w:t>– повышению эффективности организации учебного процесса; </w:t>
      </w:r>
      <w:r>
        <w:rPr>
          <w:color w:val="111111"/>
        </w:rPr>
        <w:br/>
      </w:r>
      <w:r>
        <w:rPr>
          <w:color w:val="111111"/>
        </w:rPr>
        <w:lastRenderedPageBreak/>
        <w:t>– повышению эффективности использования учебных помещений; </w:t>
      </w:r>
      <w:r>
        <w:rPr>
          <w:color w:val="111111"/>
        </w:rPr>
        <w:br/>
        <w:t>– доступ к качественному образованию, обеспечение возможности изучать выбранные учащимся общеобразовательные дисциплины на профильном уровне; </w:t>
      </w:r>
      <w:r>
        <w:rPr>
          <w:color w:val="111111"/>
        </w:rPr>
        <w:br/>
        <w:t>– повышение эффективности деятельности учреждения за счет возможности организации сетевой модели взаимодействия с другими образовательными учреждениями.</w:t>
      </w:r>
      <w:proofErr w:type="gramEnd"/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5.3. Основными принципами применения дистанционных образовательных технологий и электронного обучения являются: </w:t>
      </w:r>
      <w:r>
        <w:rPr>
          <w:color w:val="111111"/>
        </w:rPr>
        <w:br/>
        <w:t xml:space="preserve">– 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 (в том числе, форумы, электронная почта, </w:t>
      </w:r>
      <w:proofErr w:type="gramStart"/>
      <w:r>
        <w:rPr>
          <w:color w:val="111111"/>
        </w:rPr>
        <w:t>Интернет-конференции</w:t>
      </w:r>
      <w:proofErr w:type="gramEnd"/>
      <w:r>
        <w:rPr>
          <w:color w:val="111111"/>
        </w:rPr>
        <w:t xml:space="preserve">, </w:t>
      </w:r>
      <w:proofErr w:type="spellStart"/>
      <w:r>
        <w:rPr>
          <w:color w:val="111111"/>
        </w:rPr>
        <w:t>on</w:t>
      </w:r>
      <w:proofErr w:type="spellEnd"/>
      <w:r>
        <w:rPr>
          <w:color w:val="111111"/>
        </w:rPr>
        <w:t>-</w:t>
      </w:r>
      <w:proofErr w:type="spellStart"/>
      <w:r>
        <w:rPr>
          <w:color w:val="111111"/>
        </w:rPr>
        <w:t>line</w:t>
      </w:r>
      <w:proofErr w:type="spellEnd"/>
      <w:r>
        <w:rPr>
          <w:color w:val="111111"/>
        </w:rPr>
        <w:t>-занятия); </w:t>
      </w:r>
      <w:r>
        <w:rPr>
          <w:color w:val="111111"/>
        </w:rPr>
        <w:br/>
        <w:t>–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– принцип гибкости, дающий возможность участникам учебного процесса работать в необходимом для них темпе и в удобное для себя время; </w:t>
      </w:r>
      <w:r>
        <w:rPr>
          <w:color w:val="111111"/>
        </w:rPr>
        <w:br/>
        <w:t>– принцип модульности, позволяющий использовать учащимся и педагогическим работникам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– принцип оперативности и объективности оценивания достижений учащихся.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6. Организация образовательного процесса с использованием ДОТ и ЭО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 xml:space="preserve">6.1. Учреждение может использовать ДОТ и электронное обучение при проведении различных видов учебных, лабораторных, практических занятий, </w:t>
      </w:r>
      <w:proofErr w:type="gramStart"/>
      <w:r>
        <w:rPr>
          <w:color w:val="111111"/>
        </w:rPr>
        <w:t>текущего</w:t>
      </w:r>
      <w:proofErr w:type="gramEnd"/>
      <w:r>
        <w:rPr>
          <w:color w:val="111111"/>
        </w:rPr>
        <w:t xml:space="preserve"> контроля, промежуточной аттестации учащихся.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6.2. Процесс обучения с использованием ДОТ и электронного обучения осуществляется в смешанной форме освоения дополнительных общеразвивающих программ. В соответствии с Законом РФ «Об образовании» дистанционное обучение не является самостоятельной отдельной формой образования, а лишь дополняет и поддерживает обозначенные законом формы получения образования: очное, очно - заочное, заочное, семейное образование и экстернат.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6.3. Содержание учебно-методического комплекса и других информационных источников при использовании ДОТ и ЭОР должно соответствовать дополнительной общеразвивающей программе.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 xml:space="preserve">6.4. При организации образовательного процесса с применением ДОТ и ЭО в учреждении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данных, базы знаний и т.д.) – в соответствии с целями и задачами изучаемой программы и возрастными особенностями учащихся.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</w:t>
      </w:r>
      <w:r>
        <w:rPr>
          <w:color w:val="111111"/>
        </w:rPr>
        <w:lastRenderedPageBreak/>
        <w:t>прикладные программные средства и пр. Учащиеся должны быть ознакомлены с перечнем обязательных и дополнительных образовательных ресурсов по осваиваемой дополнительной общеразвивающей программе.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6.5. Образовательное Учреждение для обеспечения использования ДОТ и электронного обучения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Организационное и методическое взаимодействие осуществляется: </w:t>
      </w:r>
      <w:r>
        <w:rPr>
          <w:color w:val="111111"/>
        </w:rPr>
        <w:br/>
        <w:t>– с педагогическими работниками, в том числе проживающими вне места нахождения образовательного учреждения, осуществляется с применением информационных и телекоммуникационных технологий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> </w:t>
      </w:r>
      <w:r>
        <w:rPr>
          <w:color w:val="111111"/>
        </w:rPr>
        <w:br/>
        <w:t xml:space="preserve">– </w:t>
      </w:r>
      <w:proofErr w:type="gramStart"/>
      <w:r>
        <w:rPr>
          <w:color w:val="111111"/>
        </w:rPr>
        <w:t>с</w:t>
      </w:r>
      <w:proofErr w:type="gramEnd"/>
      <w:r>
        <w:rPr>
          <w:color w:val="111111"/>
        </w:rPr>
        <w:t xml:space="preserve"> учащимися в форме консультаций с использованием информационных и телекоммуникационных технологий.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 xml:space="preserve">6.6. Учреждение может организовывать образовательный процесс с использованием ДОТ и ЭО следующим образом: </w:t>
      </w:r>
      <w:proofErr w:type="spellStart"/>
      <w:r>
        <w:rPr>
          <w:color w:val="111111"/>
        </w:rPr>
        <w:t>on-line</w:t>
      </w:r>
      <w:proofErr w:type="spellEnd"/>
      <w:r>
        <w:rPr>
          <w:color w:val="111111"/>
        </w:rPr>
        <w:t xml:space="preserve"> поддержка обучения; тестирование </w:t>
      </w:r>
      <w:proofErr w:type="spellStart"/>
      <w:r>
        <w:rPr>
          <w:color w:val="111111"/>
        </w:rPr>
        <w:t>on-line</w:t>
      </w:r>
      <w:proofErr w:type="spellEnd"/>
      <w:r>
        <w:rPr>
          <w:color w:val="111111"/>
        </w:rPr>
        <w:t xml:space="preserve">; конкурсы, консультации </w:t>
      </w:r>
      <w:proofErr w:type="spellStart"/>
      <w:r>
        <w:rPr>
          <w:color w:val="111111"/>
        </w:rPr>
        <w:t>on-line</w:t>
      </w:r>
      <w:proofErr w:type="spellEnd"/>
      <w:r>
        <w:rPr>
          <w:color w:val="111111"/>
        </w:rPr>
        <w:t xml:space="preserve">; предоставление методических материалов; сопровождение </w:t>
      </w:r>
      <w:proofErr w:type="spellStart"/>
      <w:r>
        <w:rPr>
          <w:color w:val="111111"/>
        </w:rPr>
        <w:t>off-line</w:t>
      </w:r>
      <w:proofErr w:type="spellEnd"/>
      <w:r>
        <w:rPr>
          <w:color w:val="111111"/>
        </w:rPr>
        <w:t xml:space="preserve"> (проверка тестов, контрольных).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7. Права и обязанности родителей 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(законных представителей или лиц их заменяющих):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7.1. Родители имеют право защищать законные права ребенка, обращаться для разрешения конфликтных ситуаций к администрации Учреждения.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7.2. Родители обязаны выполнять требования Учреждения; поддерживать интерес ребенка к образованию; ставить педагога в известность о рекомендациях врача, особенностях режима; создавать условия для проведения занятий, способствующих освоению знаний; контролировать в домашних условиях использование ребенком компьютерной техники по назначению (только для осуществления образовательного процесса).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rStyle w:val="a5"/>
          <w:color w:val="111111"/>
        </w:rPr>
        <w:t>8. Действие настоящего Положения.</w:t>
      </w:r>
    </w:p>
    <w:p w:rsidR="00135D12" w:rsidRDefault="00135D12" w:rsidP="00135D12">
      <w:pPr>
        <w:pStyle w:val="a3"/>
        <w:spacing w:after="75" w:afterAutospacing="0"/>
        <w:jc w:val="both"/>
        <w:rPr>
          <w:color w:val="111111"/>
        </w:rPr>
      </w:pPr>
      <w:r>
        <w:rPr>
          <w:color w:val="111111"/>
        </w:rPr>
        <w:t>8.1. Данное положение действует до принятия нового положения.</w:t>
      </w:r>
    </w:p>
    <w:p w:rsidR="00135D12" w:rsidRDefault="00135D12" w:rsidP="00135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FD1" w:rsidRDefault="00135D12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12"/>
    <w:rsid w:val="00135D12"/>
    <w:rsid w:val="007214BC"/>
    <w:rsid w:val="008077EE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5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35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5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35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2018-10-17T03:57:00Z</dcterms:created>
  <dcterms:modified xsi:type="dcterms:W3CDTF">2018-10-17T03:59:00Z</dcterms:modified>
</cp:coreProperties>
</file>